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7632" w14:textId="1072C6EB" w:rsidR="007A29FD" w:rsidRPr="000C7B2F" w:rsidRDefault="007A29FD" w:rsidP="007A29FD">
      <w:pPr>
        <w:pStyle w:val="berschrift3"/>
        <w:jc w:val="center"/>
      </w:pPr>
      <w:r w:rsidRPr="000C7B2F">
        <w:t>Muster</w:t>
      </w:r>
      <w:r>
        <w:t>schreiben</w:t>
      </w:r>
      <w:r w:rsidRPr="000C7B2F">
        <w:t xml:space="preserve"> an das Familiengericht (Zulassung eines Beistands im Termin)</w:t>
      </w:r>
    </w:p>
    <w:p w14:paraId="34EB3927" w14:textId="77777777" w:rsidR="007A29FD" w:rsidRDefault="007A29FD" w:rsidP="007A29FD">
      <w:pPr>
        <w:rPr>
          <w:b/>
          <w:bCs/>
        </w:rPr>
      </w:pPr>
    </w:p>
    <w:p w14:paraId="3EFC509B" w14:textId="77777777" w:rsidR="007A29FD" w:rsidRDefault="007A29FD" w:rsidP="007A29FD">
      <w:pPr>
        <w:rPr>
          <w:b/>
          <w:bCs/>
        </w:rPr>
      </w:pPr>
      <w:r w:rsidRPr="000C7B2F">
        <w:rPr>
          <w:b/>
          <w:bCs/>
        </w:rPr>
        <w:t>An das Amtsgericht – Familiengericht</w:t>
      </w:r>
      <w:r w:rsidRPr="000C7B2F">
        <w:t xml:space="preserve"> [Ort]</w:t>
      </w:r>
      <w:r w:rsidRPr="000C7B2F">
        <w:br/>
      </w:r>
    </w:p>
    <w:p w14:paraId="70AD1010" w14:textId="77777777" w:rsidR="007A29FD" w:rsidRDefault="007A29FD" w:rsidP="007A29FD">
      <w:pPr>
        <w:rPr>
          <w:b/>
          <w:bCs/>
        </w:rPr>
      </w:pPr>
      <w:r w:rsidRPr="000C7B2F">
        <w:rPr>
          <w:b/>
          <w:bCs/>
        </w:rPr>
        <w:t>In der Familiensache:</w:t>
      </w:r>
      <w:r w:rsidRPr="000C7B2F">
        <w:t xml:space="preserve"> [</w:t>
      </w:r>
      <w:proofErr w:type="gramStart"/>
      <w:r w:rsidRPr="000C7B2F">
        <w:t>Mustername .</w:t>
      </w:r>
      <w:proofErr w:type="gramEnd"/>
      <w:r w:rsidRPr="000C7B2F">
        <w:t>/. Mustername, Az. ...]</w:t>
      </w:r>
      <w:r w:rsidRPr="000C7B2F">
        <w:br/>
      </w:r>
    </w:p>
    <w:p w14:paraId="3A4E3A23" w14:textId="77777777" w:rsidR="007A29FD" w:rsidRPr="000C7B2F" w:rsidRDefault="007A29FD" w:rsidP="007A29FD">
      <w:r w:rsidRPr="000C7B2F">
        <w:rPr>
          <w:b/>
          <w:bCs/>
        </w:rPr>
        <w:t>Betreff:</w:t>
      </w:r>
      <w:r w:rsidRPr="000C7B2F">
        <w:t xml:space="preserve"> Termin am [Datum] – Antrag auf Mitnahme eines Beistands gemäß § 12 FamFG</w:t>
      </w:r>
    </w:p>
    <w:p w14:paraId="66192229" w14:textId="77777777" w:rsidR="007A29FD" w:rsidRDefault="007A29FD" w:rsidP="007A29FD">
      <w:pPr>
        <w:rPr>
          <w:i/>
          <w:iCs/>
        </w:rPr>
      </w:pPr>
      <w:r w:rsidRPr="000C7B2F">
        <w:t>Sehr geehrte</w:t>
      </w:r>
      <w:r w:rsidRPr="000C7B2F">
        <w:rPr>
          <w:i/>
          <w:iCs/>
        </w:rPr>
        <w:t>r Frau/Herr [Vorsitzende</w:t>
      </w:r>
      <w:r w:rsidRPr="000C7B2F">
        <w:t>r/Richter</w:t>
      </w:r>
      <w:r w:rsidRPr="000C7B2F">
        <w:rPr>
          <w:i/>
          <w:iCs/>
        </w:rPr>
        <w:t>in],</w:t>
      </w:r>
    </w:p>
    <w:p w14:paraId="6D4069BD" w14:textId="77777777" w:rsidR="007A29FD" w:rsidRDefault="007A29FD" w:rsidP="007A29FD">
      <w:pPr>
        <w:rPr>
          <w:i/>
          <w:iCs/>
        </w:rPr>
      </w:pPr>
      <w:r w:rsidRPr="000C7B2F">
        <w:rPr>
          <w:i/>
          <w:iCs/>
        </w:rPr>
        <w:br/>
        <w:t xml:space="preserve">in der o.g. Familiensache ist auf </w:t>
      </w:r>
      <w:r w:rsidRPr="000C7B2F">
        <w:rPr>
          <w:b/>
          <w:bCs/>
          <w:i/>
          <w:iCs/>
        </w:rPr>
        <w:t>[Datum] um [Uhrzeit]</w:t>
      </w:r>
      <w:r w:rsidRPr="000C7B2F">
        <w:rPr>
          <w:i/>
          <w:iCs/>
        </w:rPr>
        <w:t xml:space="preserve"> ein Termin zur mündlichen Verhandlung/(Anhörung) anberaumt. Hiermit stelle ich den </w:t>
      </w:r>
      <w:r w:rsidRPr="000C7B2F">
        <w:rPr>
          <w:b/>
          <w:bCs/>
          <w:i/>
          <w:iCs/>
        </w:rPr>
        <w:t>Antrag</w:t>
      </w:r>
      <w:r w:rsidRPr="000C7B2F">
        <w:rPr>
          <w:i/>
          <w:iCs/>
        </w:rPr>
        <w:t xml:space="preserve">, mir zu diesem Termin das Erscheinen mit einem </w:t>
      </w:r>
      <w:r w:rsidRPr="000C7B2F">
        <w:rPr>
          <w:b/>
          <w:bCs/>
          <w:i/>
          <w:iCs/>
        </w:rPr>
        <w:t>Beistand</w:t>
      </w:r>
      <w:r w:rsidRPr="000C7B2F">
        <w:rPr>
          <w:i/>
          <w:iCs/>
        </w:rPr>
        <w:t xml:space="preserve"> zu gestatten, </w:t>
      </w:r>
      <w:r>
        <w:rPr>
          <w:i/>
          <w:iCs/>
        </w:rPr>
        <w:t xml:space="preserve">Als Rechts-Grundlage hierzu dient </w:t>
      </w:r>
      <w:r w:rsidRPr="000C7B2F">
        <w:rPr>
          <w:b/>
          <w:bCs/>
          <w:i/>
          <w:iCs/>
        </w:rPr>
        <w:t>§ 12 FamFG</w:t>
      </w:r>
      <w:r w:rsidRPr="000C7B2F">
        <w:rPr>
          <w:i/>
          <w:iCs/>
        </w:rPr>
        <w:t>.</w:t>
      </w:r>
      <w:r w:rsidRPr="000C7B2F">
        <w:rPr>
          <w:i/>
          <w:iCs/>
        </w:rPr>
        <w:br/>
        <w:t xml:space="preserve">Zur Begründung: Gemäß § 12 S. 1 FamFG können Beteiligte im Termin mit Beiständen erscheinen. </w:t>
      </w:r>
    </w:p>
    <w:p w14:paraId="5B25789C" w14:textId="77777777" w:rsidR="007A29FD" w:rsidRDefault="007A29FD" w:rsidP="007A29FD">
      <w:pPr>
        <w:rPr>
          <w:i/>
          <w:iCs/>
        </w:rPr>
      </w:pPr>
      <w:r w:rsidRPr="000C7B2F">
        <w:rPr>
          <w:i/>
          <w:iCs/>
        </w:rPr>
        <w:t xml:space="preserve">Mein Verfahren betrifft </w:t>
      </w:r>
      <w:r w:rsidRPr="000C7B2F">
        <w:rPr>
          <w:b/>
          <w:bCs/>
          <w:i/>
          <w:iCs/>
        </w:rPr>
        <w:t>[Kurzbezeichnung, z.B. Umgangsregelung]</w:t>
      </w:r>
      <w:r w:rsidRPr="000C7B2F">
        <w:rPr>
          <w:i/>
          <w:iCs/>
        </w:rPr>
        <w:t xml:space="preserve"> und gehört zu den Angelegenheiten, in denen </w:t>
      </w:r>
      <w:r w:rsidRPr="000C7B2F">
        <w:rPr>
          <w:b/>
          <w:bCs/>
          <w:i/>
          <w:iCs/>
        </w:rPr>
        <w:t>kein Anwaltszwang</w:t>
      </w:r>
      <w:r w:rsidRPr="000C7B2F">
        <w:rPr>
          <w:i/>
          <w:iCs/>
        </w:rPr>
        <w:t xml:space="preserve"> besteht. </w:t>
      </w:r>
    </w:p>
    <w:p w14:paraId="4790E9BD" w14:textId="77777777" w:rsidR="007A29FD" w:rsidRDefault="007A29FD" w:rsidP="007A29FD">
      <w:pPr>
        <w:rPr>
          <w:i/>
          <w:iCs/>
        </w:rPr>
      </w:pPr>
      <w:r w:rsidRPr="000C7B2F">
        <w:rPr>
          <w:i/>
          <w:iCs/>
        </w:rPr>
        <w:t xml:space="preserve">Ich mache daher von dem Recht Gebrauch, eine </w:t>
      </w:r>
      <w:r w:rsidRPr="000C7B2F">
        <w:rPr>
          <w:b/>
          <w:bCs/>
          <w:i/>
          <w:iCs/>
        </w:rPr>
        <w:t>Vertrauensperson als Beistand</w:t>
      </w:r>
      <w:r w:rsidRPr="000C7B2F">
        <w:rPr>
          <w:i/>
          <w:iCs/>
        </w:rPr>
        <w:t xml:space="preserve"> hinzuzuziehen. </w:t>
      </w:r>
    </w:p>
    <w:p w14:paraId="1D63D52C" w14:textId="77777777" w:rsidR="007A29FD" w:rsidRDefault="007A29FD" w:rsidP="007A29FD">
      <w:r w:rsidRPr="000C7B2F">
        <w:rPr>
          <w:i/>
          <w:iCs/>
        </w:rPr>
        <w:t xml:space="preserve">Bei der Person handelt es sich um Frau/Herrn </w:t>
      </w:r>
      <w:r w:rsidRPr="000C7B2F">
        <w:rPr>
          <w:b/>
          <w:bCs/>
          <w:i/>
          <w:iCs/>
        </w:rPr>
        <w:t>[Name]</w:t>
      </w:r>
      <w:r w:rsidRPr="000C7B2F">
        <w:rPr>
          <w:i/>
          <w:iCs/>
        </w:rPr>
        <w:t>, die/der mit den Umständen vertraut ist und mir emotional wie organisatorisch zur Seite stehen kann.</w:t>
      </w:r>
      <w:r w:rsidRPr="000C7B2F">
        <w:rPr>
          <w:i/>
          <w:iCs/>
        </w:rPr>
        <w:br/>
        <w:t>Frau/Herr [Name] erfüllt die Voraussetzungen des § 12 FamFG: Sie/Er wäre in diesem Verfahren auch als Bevollmächtigte</w:t>
      </w:r>
      <w:r w:rsidRPr="000C7B2F">
        <w:t xml:space="preserve">r zulässig, da es sich um eine Kindschaftssache handelt, die Parteien also das Verfahren selbst führen dürfen. </w:t>
      </w:r>
    </w:p>
    <w:p w14:paraId="19F5C6D6" w14:textId="77777777" w:rsidR="007A29FD" w:rsidRDefault="007A29FD" w:rsidP="007A29FD">
      <w:r w:rsidRPr="000C7B2F">
        <w:t xml:space="preserve">Vorsorglich weise ich darauf hin, dass das Gericht nach § 12 S. 3 FamFG auch “andere Personen” als Beistand zulassen kann, sofern dies sachdienlich ist; im vorliegenden Fall besteht ein </w:t>
      </w:r>
      <w:r w:rsidRPr="000C7B2F">
        <w:rPr>
          <w:b/>
          <w:bCs/>
        </w:rPr>
        <w:t>großes Bedürfnis meinerseits</w:t>
      </w:r>
      <w:r w:rsidRPr="000C7B2F">
        <w:t xml:space="preserve">, eine mir vertraute Person an meiner Seite zu haben, um meine Aufregung zu reduzieren und meine Rechte effektiv wahrnehmen zu können. </w:t>
      </w:r>
    </w:p>
    <w:p w14:paraId="04D9CF05" w14:textId="77777777" w:rsidR="007A29FD" w:rsidRDefault="007A29FD" w:rsidP="007A29FD">
      <w:r w:rsidRPr="000C7B2F">
        <w:t xml:space="preserve">Die Hinzuziehung fördert die </w:t>
      </w:r>
      <w:r w:rsidRPr="000C7B2F">
        <w:rPr>
          <w:b/>
          <w:bCs/>
        </w:rPr>
        <w:t>Waffengleichheit und Verfahrensfairness</w:t>
      </w:r>
      <w:r w:rsidRPr="000C7B2F">
        <w:t xml:space="preserve"> – sie öffnet “ein kleines Tor zur Öffentlichkeit” in einem sonst nicht öffentlichen Verfahren, was laut Fachliteratur die Professionalität aller Beteiligten steigern kann.</w:t>
      </w:r>
    </w:p>
    <w:p w14:paraId="32E7AD09" w14:textId="77777777" w:rsidR="007A29FD" w:rsidRDefault="007A29FD" w:rsidP="007A29FD">
      <w:r w:rsidRPr="000C7B2F">
        <w:lastRenderedPageBreak/>
        <w:br/>
        <w:t xml:space="preserve">Meine Beistandsperson wird sich selbstverständlich </w:t>
      </w:r>
      <w:r w:rsidRPr="000C7B2F">
        <w:rPr>
          <w:b/>
          <w:bCs/>
        </w:rPr>
        <w:t>an die Anordnungen des Gerichts halten</w:t>
      </w:r>
      <w:r w:rsidRPr="000C7B2F">
        <w:t xml:space="preserve">, keine unaufgeforderten Wortbeiträge leisten und den Ablauf </w:t>
      </w:r>
      <w:r w:rsidRPr="000C7B2F">
        <w:rPr>
          <w:b/>
          <w:bCs/>
        </w:rPr>
        <w:t>nicht stören</w:t>
      </w:r>
      <w:r w:rsidRPr="000C7B2F">
        <w:t xml:space="preserve">. </w:t>
      </w:r>
    </w:p>
    <w:p w14:paraId="7CE61146" w14:textId="77777777" w:rsidR="007A29FD" w:rsidRDefault="007A29FD" w:rsidP="007A29FD">
      <w:r w:rsidRPr="000C7B2F">
        <w:t>Nach § 12 S. 5 FamFG gilt alles von dem Beistand Vorgetragene als von mir vorgebracht, d.h. ich werde Aussagen meines Beistands nötigenfalls sofort berichtigen oder ergänzen, sodass die Prozessführung klar bei mir bleibt. – Dieses Modell hat sich bewährt, wie z.B. Erfahrungen aus anderen Verfahren zeigen.</w:t>
      </w:r>
    </w:p>
    <w:p w14:paraId="2131B6EC" w14:textId="77777777" w:rsidR="007A29FD" w:rsidRDefault="007A29FD" w:rsidP="007A29FD">
      <w:r w:rsidRPr="000C7B2F">
        <w:br/>
        <w:t xml:space="preserve">Ich bitte daher um positive Bescheidung meines Antrags. Für den Fall, dass Bedenken gegen die Person oder die Zulassung des Beistands bestehen, bitte ich um einen </w:t>
      </w:r>
      <w:r w:rsidRPr="000C7B2F">
        <w:rPr>
          <w:b/>
          <w:bCs/>
        </w:rPr>
        <w:t>gerichtlichen Hinweis</w:t>
      </w:r>
      <w:r w:rsidRPr="000C7B2F">
        <w:t xml:space="preserve"> vor dem Termin, damit etwaige Unklarheiten ausgeräumt werden können.</w:t>
      </w:r>
    </w:p>
    <w:p w14:paraId="0B434564" w14:textId="77777777" w:rsidR="007A29FD" w:rsidRPr="000C7B2F" w:rsidRDefault="007A29FD" w:rsidP="007A29FD">
      <w:r w:rsidRPr="000C7B2F">
        <w:br/>
        <w:t>Vielen Dank für Ihr Verständnis und Ihrer Verfügung sehe ich erwartungsvoll entgegen.</w:t>
      </w:r>
    </w:p>
    <w:p w14:paraId="2EC9D603" w14:textId="77777777" w:rsidR="007A29FD" w:rsidRDefault="007A29FD" w:rsidP="007A29FD">
      <w:r w:rsidRPr="000C7B2F">
        <w:t>Mit freundlichen Grüßen</w:t>
      </w:r>
    </w:p>
    <w:p w14:paraId="1023EBE9" w14:textId="77777777" w:rsidR="007A29FD" w:rsidRPr="000C7B2F" w:rsidRDefault="007A29FD" w:rsidP="007A29FD">
      <w:r w:rsidRPr="000C7B2F">
        <w:br/>
        <w:t>[Unterschrift]</w:t>
      </w:r>
      <w:r w:rsidRPr="000C7B2F">
        <w:br/>
        <w:t>[Name]</w:t>
      </w:r>
      <w:r w:rsidRPr="000C7B2F">
        <w:br/>
      </w:r>
      <w:r w:rsidRPr="000C7B2F">
        <w:rPr>
          <w:i/>
          <w:iCs/>
        </w:rPr>
        <w:t>(Beteiligte</w:t>
      </w:r>
      <w:r w:rsidRPr="000C7B2F">
        <w:t>r selbst)</w:t>
      </w:r>
    </w:p>
    <w:p w14:paraId="0AD7CD6D" w14:textId="77777777" w:rsidR="00445598" w:rsidRDefault="00445598"/>
    <w:sectPr w:rsidR="004455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FD"/>
    <w:rsid w:val="002F5CF3"/>
    <w:rsid w:val="00445598"/>
    <w:rsid w:val="00530DEF"/>
    <w:rsid w:val="007A29FD"/>
    <w:rsid w:val="00FC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19EE"/>
  <w15:chartTrackingRefBased/>
  <w15:docId w15:val="{2617B177-05F7-4223-99DC-A6861804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29FD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A2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A2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A29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A29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A29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A29F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A29F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A29F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A29F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F5CF3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A29F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A29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A29FD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A29FD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A29FD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A29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A29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A29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A29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A2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2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29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29FD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Zitat">
    <w:name w:val="Quote"/>
    <w:basedOn w:val="Standard"/>
    <w:next w:val="Standard"/>
    <w:link w:val="ZitatZchn"/>
    <w:uiPriority w:val="29"/>
    <w:qFormat/>
    <w:rsid w:val="007A2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29F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A29F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A29FD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A29F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A29FD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A29F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Jähn</dc:creator>
  <cp:keywords/>
  <dc:description/>
  <cp:lastModifiedBy>Marcus Jähn</cp:lastModifiedBy>
  <cp:revision>1</cp:revision>
  <dcterms:created xsi:type="dcterms:W3CDTF">2025-07-24T16:21:00Z</dcterms:created>
  <dcterms:modified xsi:type="dcterms:W3CDTF">2025-07-24T16:22:00Z</dcterms:modified>
</cp:coreProperties>
</file>